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2BE" w:rsidRDefault="00970818" w:rsidP="00970818">
      <w:pPr>
        <w:pStyle w:val="Heading1"/>
      </w:pPr>
      <w:r>
        <w:t>Assignment Design Checklist</w:t>
      </w:r>
    </w:p>
    <w:p w:rsidR="00970818" w:rsidRPr="00675345" w:rsidRDefault="00970818" w:rsidP="00970818">
      <w:pPr>
        <w:pStyle w:val="Heading2"/>
        <w:rPr>
          <w:b w:val="0"/>
          <w:color w:val="0070C0"/>
        </w:rPr>
      </w:pPr>
      <w:r w:rsidRPr="00675345">
        <w:rPr>
          <w:b w:val="0"/>
          <w:color w:val="0070C0"/>
        </w:rPr>
        <w:t>1 Planning</w:t>
      </w:r>
    </w:p>
    <w:p w:rsidR="00970818" w:rsidRPr="00675345" w:rsidRDefault="00970818" w:rsidP="00970818">
      <w:pPr>
        <w:spacing w:before="100" w:beforeAutospacing="1" w:after="100" w:afterAutospacing="1" w:line="240" w:lineRule="auto"/>
        <w:outlineLvl w:val="2"/>
        <w:rPr>
          <w:rFonts w:ascii="Times New Roman" w:eastAsia="Times New Roman" w:hAnsi="Times New Roman" w:cs="Times New Roman"/>
          <w:b/>
          <w:bCs/>
          <w:color w:val="0070C0"/>
          <w:sz w:val="27"/>
          <w:szCs w:val="27"/>
        </w:rPr>
      </w:pPr>
      <w:r w:rsidRPr="00675345">
        <w:rPr>
          <w:rStyle w:val="Heading3Char"/>
          <w:rFonts w:eastAsiaTheme="minorHAnsi"/>
          <w:b w:val="0"/>
          <w:color w:val="0070C0"/>
        </w:rPr>
        <w:t xml:space="preserve">When planning the assignment, decide </w:t>
      </w:r>
      <w:r w:rsidRPr="00675345">
        <w:rPr>
          <w:rStyle w:val="Heading3Char"/>
          <w:rFonts w:eastAsiaTheme="minorHAnsi"/>
          <w:color w:val="0070C0"/>
        </w:rPr>
        <w:t>how it can</w:t>
      </w:r>
      <w:r w:rsidRPr="00675345">
        <w:rPr>
          <w:rStyle w:val="Heading3Char"/>
          <w:rFonts w:eastAsiaTheme="minorHAnsi"/>
          <w:b w:val="0"/>
          <w:color w:val="0070C0"/>
        </w:rPr>
        <w:t>:</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Fit with main learning objectives for the course, term, and program</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Relate to previous work done in this course and past courses</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Be new and different from the type of assignments given in this course and other courses (go beyond another paper)</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Benefit from an audience other than yourself (peers, community professionals, librarians, others)</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Use current topics and current resources</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Be broken into a series of smaller assignments to avoid overwhelming students (scaffold)</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Be completed – in groups, pairs, or individually</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Be completed – in the online or hybrid environment</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Build on students’ previous experience and current skill set</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Develop important skills for students, both for your course work and beyond (skills for the workplace, skills for life)</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Require a reasonable amount of work and be successfully completed in the allotted time, given other courses and demands outside of school</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Have value to you (will be interesting to grade, lead to a research project)</w:t>
      </w:r>
    </w:p>
    <w:p w:rsidR="00970818" w:rsidRPr="00970818" w:rsidRDefault="00970818" w:rsidP="00970818">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Require a level of commitment you can meet (student support, grading and feedback)</w:t>
      </w:r>
    </w:p>
    <w:p w:rsidR="00970818" w:rsidRPr="00675345" w:rsidRDefault="00970818" w:rsidP="00970818">
      <w:pPr>
        <w:pStyle w:val="Heading3"/>
        <w:rPr>
          <w:b w:val="0"/>
          <w:color w:val="0070C0"/>
        </w:rPr>
      </w:pPr>
      <w:r w:rsidRPr="00675345">
        <w:rPr>
          <w:b w:val="0"/>
          <w:color w:val="0070C0"/>
        </w:rPr>
        <w:t xml:space="preserve">Consider the </w:t>
      </w:r>
      <w:r w:rsidRPr="00675345">
        <w:rPr>
          <w:color w:val="0070C0"/>
        </w:rPr>
        <w:t>support demands</w:t>
      </w:r>
      <w:r w:rsidRPr="00675345">
        <w:rPr>
          <w:b w:val="0"/>
          <w:color w:val="0070C0"/>
        </w:rPr>
        <w:t xml:space="preserve"> students may have:</w:t>
      </w:r>
    </w:p>
    <w:p w:rsidR="00970818" w:rsidRPr="00970818" w:rsidRDefault="00970818" w:rsidP="0097081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Identify types of assistance students will require to complete the assignment</w:t>
      </w:r>
    </w:p>
    <w:p w:rsidR="00970818" w:rsidRPr="00970818" w:rsidRDefault="00970818" w:rsidP="0097081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Contact librarians, community professionals, or other people who can assist you and your students in completing the assignment</w:t>
      </w:r>
    </w:p>
    <w:p w:rsidR="00970818" w:rsidRPr="00970818" w:rsidRDefault="00970818" w:rsidP="0097081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Arrange guest lectures relevant to assignment process (librarian, community professional, colleagues)</w:t>
      </w:r>
    </w:p>
    <w:p w:rsidR="00970818" w:rsidRPr="00970818" w:rsidRDefault="00970818" w:rsidP="0097081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When possible, use class time for activities to help students complete the assignment (discuss how to write an annotated bibliography, run lab activities to demonstrate a requisite skill, discuss material related to assignment topic)</w:t>
      </w:r>
    </w:p>
    <w:p w:rsidR="00970818" w:rsidRPr="00970818" w:rsidRDefault="00970818" w:rsidP="00970818">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Decide if students are required to meet with you as they complete the assignment and set times and policies for availability to help students avoid procrastinating</w:t>
      </w:r>
    </w:p>
    <w:p w:rsidR="00970818" w:rsidRPr="00675345" w:rsidRDefault="00970818" w:rsidP="00970818">
      <w:pPr>
        <w:pStyle w:val="Heading3"/>
        <w:rPr>
          <w:b w:val="0"/>
          <w:color w:val="0070C0"/>
        </w:rPr>
      </w:pPr>
      <w:r w:rsidRPr="00675345">
        <w:rPr>
          <w:b w:val="0"/>
          <w:color w:val="0070C0"/>
        </w:rPr>
        <w:t xml:space="preserve">Make </w:t>
      </w:r>
      <w:r w:rsidRPr="00675345">
        <w:rPr>
          <w:color w:val="0070C0"/>
        </w:rPr>
        <w:t>evaluation decisions</w:t>
      </w:r>
      <w:r w:rsidRPr="00675345">
        <w:rPr>
          <w:b w:val="0"/>
          <w:color w:val="0070C0"/>
        </w:rPr>
        <w:t xml:space="preserve"> by choosing the:</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Assignment length expectations and due dates</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Type of feedback to give – written, oral, anonymous</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Evaluators – you, peers, community professional, librarian</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Type of grade required (check mark, pas</w:t>
      </w:r>
      <w:bookmarkStart w:id="0" w:name="_GoBack"/>
      <w:bookmarkEnd w:id="0"/>
      <w:r w:rsidRPr="00970818">
        <w:rPr>
          <w:rFonts w:ascii="Times New Roman" w:eastAsia="Times New Roman" w:hAnsi="Times New Roman" w:cs="Times New Roman"/>
          <w:sz w:val="24"/>
          <w:szCs w:val="24"/>
        </w:rPr>
        <w:t>s/fail, numeric grade)</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lastRenderedPageBreak/>
        <w:t>Parts to evaluate – effort, research process, thinking process, progress, sequence of assignments, drafts, final products</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Weighting of components – how much is each part worth</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Turnaround times for grading/feedback to make the assignment meaningful for students</w:t>
      </w:r>
    </w:p>
    <w:p w:rsidR="00970818" w:rsidRPr="00970818" w:rsidRDefault="00970818" w:rsidP="00970818">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Policies for possible problems – late or incomplete assignments, missed meetings, poor group work practices, plagiarism</w:t>
      </w:r>
    </w:p>
    <w:p w:rsidR="00970818" w:rsidRPr="00675345" w:rsidRDefault="00970818" w:rsidP="00970818">
      <w:pPr>
        <w:pStyle w:val="Heading2"/>
        <w:rPr>
          <w:b w:val="0"/>
          <w:color w:val="0070C0"/>
        </w:rPr>
      </w:pPr>
      <w:r w:rsidRPr="00675345">
        <w:rPr>
          <w:b w:val="0"/>
          <w:color w:val="0070C0"/>
        </w:rPr>
        <w:t>2 Implementing</w:t>
      </w:r>
    </w:p>
    <w:p w:rsidR="00970818" w:rsidRPr="00675345" w:rsidRDefault="00970818" w:rsidP="00970818">
      <w:pPr>
        <w:pStyle w:val="Heading3"/>
        <w:rPr>
          <w:b w:val="0"/>
          <w:color w:val="0070C0"/>
        </w:rPr>
      </w:pPr>
      <w:r w:rsidRPr="00675345">
        <w:rPr>
          <w:b w:val="0"/>
          <w:color w:val="0070C0"/>
        </w:rPr>
        <w:t xml:space="preserve">Prepare an </w:t>
      </w:r>
      <w:r w:rsidRPr="00675345">
        <w:rPr>
          <w:color w:val="0070C0"/>
        </w:rPr>
        <w:t>assignment description</w:t>
      </w:r>
      <w:r w:rsidRPr="00675345">
        <w:rPr>
          <w:b w:val="0"/>
          <w:color w:val="0070C0"/>
        </w:rPr>
        <w:t xml:space="preserve"> or handout that:</w:t>
      </w:r>
    </w:p>
    <w:p w:rsidR="00970818" w:rsidRPr="00970818" w:rsidRDefault="00970818" w:rsidP="00970818">
      <w:pPr>
        <w:pStyle w:val="ListParagraph"/>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Comprises the key parts</w:t>
      </w:r>
      <w:r w:rsidRPr="00970818">
        <w:rPr>
          <w:rFonts w:ascii="Times New Roman" w:eastAsia="Times New Roman" w:hAnsi="Times New Roman" w:cs="Times New Roman"/>
          <w:b/>
          <w:bCs/>
          <w:sz w:val="24"/>
          <w:szCs w:val="24"/>
        </w:rPr>
        <w:t xml:space="preserve"> –  </w:t>
      </w:r>
    </w:p>
    <w:p w:rsidR="00970818" w:rsidRDefault="00970818" w:rsidP="00970818">
      <w:pPr>
        <w:pStyle w:val="ListParagraph"/>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b/>
          <w:bCs/>
          <w:sz w:val="24"/>
          <w:szCs w:val="24"/>
        </w:rPr>
        <w:t>situation</w:t>
      </w:r>
      <w:r w:rsidRPr="00970818">
        <w:rPr>
          <w:rFonts w:ascii="Times New Roman" w:eastAsia="Times New Roman" w:hAnsi="Times New Roman" w:cs="Times New Roman"/>
          <w:sz w:val="24"/>
          <w:szCs w:val="24"/>
        </w:rPr>
        <w:t xml:space="preserve"> (background information, audience, relevance), </w:t>
      </w:r>
    </w:p>
    <w:p w:rsidR="00970818" w:rsidRDefault="00970818" w:rsidP="00970818">
      <w:pPr>
        <w:pStyle w:val="ListParagraph"/>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b/>
          <w:bCs/>
          <w:sz w:val="24"/>
          <w:szCs w:val="24"/>
        </w:rPr>
        <w:t>task</w:t>
      </w:r>
      <w:r w:rsidRPr="00970818">
        <w:rPr>
          <w:rFonts w:ascii="Times New Roman" w:eastAsia="Times New Roman" w:hAnsi="Times New Roman" w:cs="Times New Roman"/>
          <w:sz w:val="24"/>
          <w:szCs w:val="24"/>
        </w:rPr>
        <w:t xml:space="preserve"> (what to do), </w:t>
      </w:r>
    </w:p>
    <w:p w:rsidR="00970818" w:rsidRDefault="00970818" w:rsidP="00970818">
      <w:pPr>
        <w:pStyle w:val="ListParagraph"/>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b/>
          <w:bCs/>
          <w:sz w:val="24"/>
          <w:szCs w:val="24"/>
        </w:rPr>
        <w:t>stages</w:t>
      </w:r>
      <w:r w:rsidRPr="00970818">
        <w:rPr>
          <w:rFonts w:ascii="Times New Roman" w:eastAsia="Times New Roman" w:hAnsi="Times New Roman" w:cs="Times New Roman"/>
          <w:sz w:val="24"/>
          <w:szCs w:val="24"/>
        </w:rPr>
        <w:t xml:space="preserve"> (a timeline for completing key stages of the assignment), and</w:t>
      </w:r>
    </w:p>
    <w:p w:rsidR="00970818" w:rsidRPr="00970818" w:rsidRDefault="00970818" w:rsidP="00970818">
      <w:pPr>
        <w:pStyle w:val="ListParagraph"/>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b/>
          <w:bCs/>
          <w:sz w:val="24"/>
          <w:szCs w:val="24"/>
        </w:rPr>
        <w:t>evaluation criteria</w:t>
      </w:r>
      <w:r w:rsidRPr="00970818">
        <w:rPr>
          <w:rFonts w:ascii="Times New Roman" w:eastAsia="Times New Roman" w:hAnsi="Times New Roman" w:cs="Times New Roman"/>
          <w:sz w:val="24"/>
          <w:szCs w:val="24"/>
        </w:rPr>
        <w:t xml:space="preserve"> (specific grading rubric, special policies)</w:t>
      </w:r>
    </w:p>
    <w:p w:rsidR="00970818" w:rsidRPr="00970818" w:rsidRDefault="00970818" w:rsidP="00970818">
      <w:pPr>
        <w:pStyle w:val="ListParagraph"/>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Uses plain language – avoids jargon</w:t>
      </w:r>
    </w:p>
    <w:p w:rsidR="00970818" w:rsidRPr="00970818" w:rsidRDefault="00970818" w:rsidP="00970818">
      <w:pPr>
        <w:pStyle w:val="ListParagraph"/>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Provides advice from past experiences with the assignment</w:t>
      </w:r>
    </w:p>
    <w:p w:rsidR="00970818" w:rsidRPr="00970818" w:rsidRDefault="00970818" w:rsidP="00970818">
      <w:pPr>
        <w:pStyle w:val="ListParagraph"/>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Explains proper citations and acceptable sources for information – be specific and expect to be taken literally</w:t>
      </w:r>
    </w:p>
    <w:p w:rsidR="00970818" w:rsidRPr="00970818" w:rsidRDefault="00970818" w:rsidP="00970818">
      <w:p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Have a colleague (preferably someone not familiar with your course) read the handout and identify any unclear instructions and jargon, then revise accordingly. As well, do your assignment before giving it to students whenever possible, so you can identify problems before they do. And, when you distribute the handout in class, take time to discuss it and allow for questions and clarifications about the task.</w:t>
      </w:r>
    </w:p>
    <w:p w:rsidR="00970818" w:rsidRPr="00675345" w:rsidRDefault="00970818" w:rsidP="00970818">
      <w:pPr>
        <w:pStyle w:val="Heading3"/>
        <w:rPr>
          <w:b w:val="0"/>
          <w:color w:val="0070C0"/>
        </w:rPr>
      </w:pPr>
      <w:r w:rsidRPr="00675345">
        <w:rPr>
          <w:b w:val="0"/>
          <w:color w:val="0070C0"/>
        </w:rPr>
        <w:t xml:space="preserve">Consider giving </w:t>
      </w:r>
      <w:r w:rsidRPr="00675345">
        <w:rPr>
          <w:color w:val="0070C0"/>
        </w:rPr>
        <w:t>ongoing support</w:t>
      </w:r>
      <w:r w:rsidRPr="00675345">
        <w:rPr>
          <w:b w:val="0"/>
          <w:color w:val="0070C0"/>
        </w:rPr>
        <w:t>:</w:t>
      </w:r>
    </w:p>
    <w:p w:rsidR="00970818" w:rsidRPr="00970818" w:rsidRDefault="00970818" w:rsidP="00970818">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Share useful student feedback with the class</w:t>
      </w:r>
    </w:p>
    <w:p w:rsidR="00970818" w:rsidRPr="00970818" w:rsidRDefault="00970818" w:rsidP="00970818">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Keep in touch with support people (librarian)</w:t>
      </w:r>
    </w:p>
    <w:p w:rsidR="00970818" w:rsidRPr="00970818" w:rsidRDefault="00970818" w:rsidP="00970818">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Ask for mid-assignment feedback since no news is not necessarily good news</w:t>
      </w:r>
    </w:p>
    <w:p w:rsidR="00970818" w:rsidRPr="00970818" w:rsidRDefault="00970818" w:rsidP="00970818">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Have a backup plan for areas identified as difficult to complete (i.e., if a resource is hard to get, have a copy available on reserve) – but take care not to modify the assignment too much from the handout because this confuses students</w:t>
      </w:r>
    </w:p>
    <w:p w:rsidR="00970818" w:rsidRDefault="00970818" w:rsidP="00970818">
      <w:pPr>
        <w:pStyle w:val="Heading2"/>
        <w:rPr>
          <w:b w:val="0"/>
          <w:color w:val="0070C0"/>
        </w:rPr>
      </w:pPr>
      <w:r w:rsidRPr="00675345">
        <w:rPr>
          <w:b w:val="0"/>
          <w:color w:val="0070C0"/>
        </w:rPr>
        <w:t>3 Follow Up</w:t>
      </w:r>
    </w:p>
    <w:p w:rsidR="00675345" w:rsidRPr="00675345" w:rsidRDefault="00675345" w:rsidP="00675345">
      <w:pPr>
        <w:pStyle w:val="Heading3"/>
        <w:rPr>
          <w:b w:val="0"/>
          <w:color w:val="0070C0"/>
        </w:rPr>
      </w:pPr>
      <w:r w:rsidRPr="00675345">
        <w:rPr>
          <w:color w:val="0070C0"/>
        </w:rPr>
        <w:t>After</w:t>
      </w:r>
      <w:r>
        <w:rPr>
          <w:b w:val="0"/>
          <w:color w:val="0070C0"/>
        </w:rPr>
        <w:t xml:space="preserve"> the assignment has been graded and returned:</w:t>
      </w:r>
    </w:p>
    <w:p w:rsidR="00970818" w:rsidRPr="00970818" w:rsidRDefault="00970818" w:rsidP="0097081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List 5 strengths and 5 weaknesses of the assignment and suggest changes for next time</w:t>
      </w:r>
    </w:p>
    <w:p w:rsidR="00970818" w:rsidRPr="00970818" w:rsidRDefault="00970818" w:rsidP="0097081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0818">
        <w:rPr>
          <w:rFonts w:ascii="Times New Roman" w:eastAsia="Times New Roman" w:hAnsi="Times New Roman" w:cs="Times New Roman"/>
          <w:sz w:val="24"/>
          <w:szCs w:val="24"/>
        </w:rPr>
        <w:t>Ask for evaluative feedback from students and support contacts – find out what worked well, what could be improved, where students had the most difficulty, and how you can better facilitate the process next time</w:t>
      </w:r>
    </w:p>
    <w:p w:rsidR="00970818" w:rsidRDefault="00970818" w:rsidP="00801233">
      <w:pPr>
        <w:numPr>
          <w:ilvl w:val="0"/>
          <w:numId w:val="12"/>
        </w:numPr>
        <w:spacing w:before="100" w:beforeAutospacing="1" w:after="100" w:afterAutospacing="1" w:line="240" w:lineRule="auto"/>
      </w:pPr>
      <w:r w:rsidRPr="00675345">
        <w:rPr>
          <w:rFonts w:ascii="Times New Roman" w:eastAsia="Times New Roman" w:hAnsi="Times New Roman" w:cs="Times New Roman"/>
          <w:sz w:val="24"/>
          <w:szCs w:val="24"/>
        </w:rPr>
        <w:t>Use feedback and experiences to modify assignment plan for the next time</w:t>
      </w:r>
    </w:p>
    <w:sectPr w:rsidR="00970818" w:rsidSect="00575FF6">
      <w:footerReference w:type="default" r:id="rId7"/>
      <w:pgSz w:w="12240" w:h="15840"/>
      <w:pgMar w:top="1008" w:right="1152" w:bottom="1152" w:left="1296"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5E3" w:rsidRDefault="00F455E3" w:rsidP="00970818">
      <w:pPr>
        <w:spacing w:after="0" w:line="240" w:lineRule="auto"/>
      </w:pPr>
      <w:r>
        <w:separator/>
      </w:r>
    </w:p>
  </w:endnote>
  <w:endnote w:type="continuationSeparator" w:id="0">
    <w:p w:rsidR="00F455E3" w:rsidRDefault="00F455E3" w:rsidP="009708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5345" w:rsidRDefault="00675345">
    <w:pPr>
      <w:pStyle w:val="Footer"/>
      <w:tabs>
        <w:tab w:val="clear" w:pos="4680"/>
        <w:tab w:val="clear" w:pos="9360"/>
      </w:tabs>
      <w:jc w:val="center"/>
      <w:rPr>
        <w:caps/>
        <w:noProof/>
        <w:color w:val="5B9BD5" w:themeColor="accent1"/>
      </w:rPr>
    </w:pPr>
    <w:r>
      <w:rPr>
        <w:caps/>
        <w:noProof/>
        <w:color w:val="5B9BD5" w:themeColor="accent1"/>
      </w:rPr>
      <w:drawing>
        <wp:inline distT="0" distB="0" distL="0" distR="0">
          <wp:extent cx="5943600" cy="937895"/>
          <wp:effectExtent l="19050" t="19050" r="19050" b="14605"/>
          <wp:docPr id="2" name="Picture 2" descr="This Teaching Tip is part of a series. Faculty and staff of SUNY Genesee Community College are encouraged to join the TLC Organization for more professional development opportunities. Request enrollment by emailing tlc@genesee.edu " title="TLC@G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aching Tip Image.PNG"/>
                  <pic:cNvPicPr/>
                </pic:nvPicPr>
                <pic:blipFill>
                  <a:blip r:embed="rId1">
                    <a:extLst>
                      <a:ext uri="{28A0092B-C50C-407E-A947-70E740481C1C}">
                        <a14:useLocalDpi xmlns:a14="http://schemas.microsoft.com/office/drawing/2010/main" val="0"/>
                      </a:ext>
                    </a:extLst>
                  </a:blip>
                  <a:stretch>
                    <a:fillRect/>
                  </a:stretch>
                </pic:blipFill>
                <pic:spPr>
                  <a:xfrm>
                    <a:off x="0" y="0"/>
                    <a:ext cx="5943600" cy="937895"/>
                  </a:xfrm>
                  <a:prstGeom prst="rect">
                    <a:avLst/>
                  </a:prstGeom>
                  <a:ln>
                    <a:solidFill>
                      <a:schemeClr val="accent1"/>
                    </a:solidFill>
                  </a:ln>
                </pic:spPr>
              </pic:pic>
            </a:graphicData>
          </a:graphic>
        </wp:inline>
      </w:drawing>
    </w:r>
  </w:p>
  <w:p w:rsidR="00675345" w:rsidRDefault="006753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5E3" w:rsidRDefault="00F455E3" w:rsidP="00970818">
      <w:pPr>
        <w:spacing w:after="0" w:line="240" w:lineRule="auto"/>
      </w:pPr>
      <w:r>
        <w:separator/>
      </w:r>
    </w:p>
  </w:footnote>
  <w:footnote w:type="continuationSeparator" w:id="0">
    <w:p w:rsidR="00F455E3" w:rsidRDefault="00F455E3" w:rsidP="009708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4731A"/>
    <w:multiLevelType w:val="multilevel"/>
    <w:tmpl w:val="D52CB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B53C6"/>
    <w:multiLevelType w:val="multilevel"/>
    <w:tmpl w:val="3448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5D7D6D"/>
    <w:multiLevelType w:val="multilevel"/>
    <w:tmpl w:val="0DCE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364FA"/>
    <w:multiLevelType w:val="multilevel"/>
    <w:tmpl w:val="263C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B0633F"/>
    <w:multiLevelType w:val="multilevel"/>
    <w:tmpl w:val="77B82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8F5747"/>
    <w:multiLevelType w:val="multilevel"/>
    <w:tmpl w:val="27F68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4F190E"/>
    <w:multiLevelType w:val="multilevel"/>
    <w:tmpl w:val="CF4C1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F16031"/>
    <w:multiLevelType w:val="multilevel"/>
    <w:tmpl w:val="1FE01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A57DA2"/>
    <w:multiLevelType w:val="hybridMultilevel"/>
    <w:tmpl w:val="1176554C"/>
    <w:lvl w:ilvl="0" w:tplc="2F66CDDE">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5E2078E"/>
    <w:multiLevelType w:val="multilevel"/>
    <w:tmpl w:val="F2D0D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105061"/>
    <w:multiLevelType w:val="multilevel"/>
    <w:tmpl w:val="A3847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D7392F"/>
    <w:multiLevelType w:val="multilevel"/>
    <w:tmpl w:val="E52C5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4"/>
  </w:num>
  <w:num w:numId="3">
    <w:abstractNumId w:val="5"/>
  </w:num>
  <w:num w:numId="4">
    <w:abstractNumId w:val="6"/>
  </w:num>
  <w:num w:numId="5">
    <w:abstractNumId w:val="0"/>
  </w:num>
  <w:num w:numId="6">
    <w:abstractNumId w:val="9"/>
  </w:num>
  <w:num w:numId="7">
    <w:abstractNumId w:val="1"/>
  </w:num>
  <w:num w:numId="8">
    <w:abstractNumId w:val="7"/>
  </w:num>
  <w:num w:numId="9">
    <w:abstractNumId w:val="3"/>
  </w:num>
  <w:num w:numId="10">
    <w:abstractNumId w:val="8"/>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818"/>
    <w:rsid w:val="00157249"/>
    <w:rsid w:val="00575FF6"/>
    <w:rsid w:val="00675345"/>
    <w:rsid w:val="00970818"/>
    <w:rsid w:val="00B11904"/>
    <w:rsid w:val="00F455E3"/>
    <w:rsid w:val="00F71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F302A12-8AFE-4A31-AA67-5BDCABBF8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7081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97081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7081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7081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7081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708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70818"/>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970818"/>
    <w:pPr>
      <w:ind w:left="720"/>
      <w:contextualSpacing/>
    </w:pPr>
  </w:style>
  <w:style w:type="paragraph" w:styleId="Header">
    <w:name w:val="header"/>
    <w:basedOn w:val="Normal"/>
    <w:link w:val="HeaderChar"/>
    <w:uiPriority w:val="99"/>
    <w:unhideWhenUsed/>
    <w:rsid w:val="009708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0818"/>
  </w:style>
  <w:style w:type="paragraph" w:styleId="Footer">
    <w:name w:val="footer"/>
    <w:basedOn w:val="Normal"/>
    <w:link w:val="FooterChar"/>
    <w:uiPriority w:val="99"/>
    <w:unhideWhenUsed/>
    <w:rsid w:val="009708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08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898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679</Words>
  <Characters>3648</Characters>
  <Application>Microsoft Office Word</Application>
  <DocSecurity>0</DocSecurity>
  <Lines>71</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Littlejohn</dc:creator>
  <cp:keywords/>
  <dc:description/>
  <cp:lastModifiedBy>Judith Littlejohn</cp:lastModifiedBy>
  <cp:revision>3</cp:revision>
  <dcterms:created xsi:type="dcterms:W3CDTF">2018-10-01T23:13:00Z</dcterms:created>
  <dcterms:modified xsi:type="dcterms:W3CDTF">2018-10-01T23:51:00Z</dcterms:modified>
</cp:coreProperties>
</file>